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FAD" w:rsidRDefault="00203FAD" w:rsidP="00203FAD">
      <w:pPr>
        <w:pStyle w:val="NormalWeb"/>
        <w:spacing w:line="285" w:lineRule="atLeast"/>
        <w:rPr>
          <w:rFonts w:ascii="Helvetica" w:hAnsi="Helvetica" w:cs="Helvetica"/>
          <w:color w:val="333333"/>
        </w:rPr>
      </w:pPr>
      <w:r>
        <w:rPr>
          <w:rFonts w:ascii="Helvetica" w:hAnsi="Helvetica" w:cs="Helvetica"/>
          <w:color w:val="333333"/>
        </w:rPr>
        <w:t>A New Partnership at YES</w:t>
      </w:r>
    </w:p>
    <w:p w:rsidR="00203FAD" w:rsidRDefault="00203FAD" w:rsidP="00203FAD">
      <w:pPr>
        <w:pStyle w:val="NormalWeb"/>
        <w:spacing w:line="285" w:lineRule="atLeast"/>
        <w:rPr>
          <w:rFonts w:ascii="Helvetica" w:hAnsi="Helvetica" w:cs="Helvetica"/>
          <w:color w:val="333333"/>
        </w:rPr>
      </w:pPr>
      <w:r>
        <w:rPr>
          <w:rFonts w:ascii="Helvetica" w:hAnsi="Helvetica" w:cs="Helvetica"/>
          <w:color w:val="333333"/>
        </w:rPr>
        <w:t>April 25, 2014</w:t>
      </w:r>
    </w:p>
    <w:p w:rsidR="00203FAD" w:rsidRDefault="00203FAD" w:rsidP="00203FAD">
      <w:pPr>
        <w:pStyle w:val="NormalWeb"/>
        <w:spacing w:line="285" w:lineRule="atLeast"/>
        <w:rPr>
          <w:rFonts w:ascii="Georgia" w:hAnsi="Georgia"/>
          <w:color w:val="333333"/>
          <w:sz w:val="20"/>
          <w:szCs w:val="20"/>
        </w:rPr>
      </w:pPr>
      <w:r>
        <w:rPr>
          <w:rFonts w:ascii="Helvetica" w:hAnsi="Helvetica" w:cs="Helvetica"/>
          <w:color w:val="333333"/>
        </w:rPr>
        <w:t>Pearson Education, a well-known educational organization founded in New Jersey</w:t>
      </w:r>
      <w:r>
        <w:rPr>
          <w:rStyle w:val="apple-converted-space"/>
          <w:rFonts w:ascii="Helvetica" w:hAnsi="Helvetica" w:cs="Helvetica"/>
          <w:color w:val="333333"/>
        </w:rPr>
        <w:t> </w:t>
      </w:r>
      <w:hyperlink r:id="rId5" w:tgtFrame="_blank" w:tooltip="www.pearson.com " w:history="1">
        <w:r>
          <w:rPr>
            <w:rStyle w:val="Hyperlink"/>
            <w:rFonts w:ascii="Helvetica" w:hAnsi="Helvetica" w:cs="Helvetica"/>
          </w:rPr>
          <w:t>(www.pearson.com</w:t>
        </w:r>
      </w:hyperlink>
      <w:r>
        <w:rPr>
          <w:rFonts w:ascii="Helvetica" w:hAnsi="Helvetica" w:cs="Helvetica"/>
          <w:color w:val="333333"/>
        </w:rPr>
        <w:t>), chose Youth Enrichment Services as a partner in 2014.  Pearson Education's mission is "</w:t>
      </w:r>
      <w:r>
        <w:rPr>
          <w:rFonts w:ascii="Helvetica" w:hAnsi="Helvetica" w:cs="Helvetica"/>
          <w:color w:val="000000"/>
        </w:rPr>
        <w:t>to help people make more of their lives through learning". Through this partnership, Youth Enrichment Services is working with Pearson to raise funds for YES youth and to further educate the Boston community about the work that Youth Enrichment Services does. Together, Pearson Education and Youth Enrichment Services hope to enhance the lives of inner-city youth through learning and exploring indoors and outdoors. </w:t>
      </w:r>
    </w:p>
    <w:p w:rsidR="00203FAD" w:rsidRDefault="00203FAD" w:rsidP="00203FAD">
      <w:pPr>
        <w:pStyle w:val="NormalWeb"/>
        <w:spacing w:line="285" w:lineRule="atLeast"/>
        <w:rPr>
          <w:rFonts w:ascii="Georgia" w:hAnsi="Georgia"/>
          <w:color w:val="333333"/>
          <w:sz w:val="20"/>
          <w:szCs w:val="20"/>
        </w:rPr>
      </w:pPr>
      <w:bookmarkStart w:id="0" w:name="_GoBack"/>
      <w:bookmarkEnd w:id="0"/>
      <w:r>
        <w:rPr>
          <w:rFonts w:ascii="Georgia" w:hAnsi="Georgia"/>
          <w:noProof/>
          <w:color w:val="0000FF"/>
          <w:sz w:val="20"/>
          <w:szCs w:val="20"/>
        </w:rPr>
        <w:drawing>
          <wp:anchor distT="0" distB="0" distL="114300" distR="114300" simplePos="0" relativeHeight="251658240" behindDoc="1" locked="0" layoutInCell="1" allowOverlap="1" wp14:anchorId="1664179A" wp14:editId="18EA3A7A">
            <wp:simplePos x="0" y="0"/>
            <wp:positionH relativeFrom="column">
              <wp:posOffset>603885</wp:posOffset>
            </wp:positionH>
            <wp:positionV relativeFrom="paragraph">
              <wp:posOffset>258445</wp:posOffset>
            </wp:positionV>
            <wp:extent cx="4627880" cy="3466465"/>
            <wp:effectExtent l="0" t="0" r="1270" b="635"/>
            <wp:wrapTight wrapText="bothSides">
              <wp:wrapPolygon edited="0">
                <wp:start x="0" y="0"/>
                <wp:lineTo x="0" y="21485"/>
                <wp:lineTo x="21517" y="21485"/>
                <wp:lineTo x="21517" y="0"/>
                <wp:lineTo x="0" y="0"/>
              </wp:wrapPolygon>
            </wp:wrapTight>
            <wp:docPr id="2" name="Picture 2" descr="Networking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working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7880" cy="34664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Pr>
            <w:rFonts w:ascii="Georgia" w:hAnsi="Georgia"/>
            <w:color w:val="0000FF"/>
            <w:sz w:val="20"/>
            <w:szCs w:val="20"/>
            <w:u w:val="single"/>
          </w:rPr>
          <w:br/>
        </w:r>
      </w:hyperlink>
      <w:hyperlink r:id="rId9" w:history="1"/>
    </w:p>
    <w:p w:rsidR="003A3112" w:rsidRDefault="00203FAD">
      <w:r>
        <w:rPr>
          <w:rFonts w:ascii="Georgia" w:hAnsi="Georgia"/>
          <w:noProof/>
          <w:color w:val="0000FF"/>
          <w:sz w:val="20"/>
          <w:szCs w:val="20"/>
        </w:rPr>
        <w:drawing>
          <wp:anchor distT="0" distB="0" distL="114300" distR="114300" simplePos="0" relativeHeight="251661312" behindDoc="1" locked="0" layoutInCell="1" allowOverlap="1" wp14:anchorId="0545BBFD" wp14:editId="5F498C29">
            <wp:simplePos x="0" y="0"/>
            <wp:positionH relativeFrom="column">
              <wp:posOffset>1510196</wp:posOffset>
            </wp:positionH>
            <wp:positionV relativeFrom="paragraph">
              <wp:posOffset>3797300</wp:posOffset>
            </wp:positionV>
            <wp:extent cx="3220085" cy="1598295"/>
            <wp:effectExtent l="0" t="0" r="0" b="1905"/>
            <wp:wrapTight wrapText="bothSides">
              <wp:wrapPolygon edited="0">
                <wp:start x="0" y="0"/>
                <wp:lineTo x="0" y="21368"/>
                <wp:lineTo x="21468" y="21368"/>
                <wp:lineTo x="21468" y="0"/>
                <wp:lineTo x="0" y="0"/>
              </wp:wrapPolygon>
            </wp:wrapTight>
            <wp:docPr id="3" name="Picture 3" descr="Pearso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rson logo">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0085" cy="1598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noProof/>
          <w:color w:val="0000FF"/>
          <w:sz w:val="20"/>
          <w:szCs w:val="20"/>
        </w:rPr>
        <w:drawing>
          <wp:anchor distT="0" distB="0" distL="114300" distR="114300" simplePos="0" relativeHeight="251659264" behindDoc="1" locked="0" layoutInCell="1" allowOverlap="1" wp14:anchorId="31206402" wp14:editId="42A96B6E">
            <wp:simplePos x="0" y="0"/>
            <wp:positionH relativeFrom="column">
              <wp:posOffset>1597660</wp:posOffset>
            </wp:positionH>
            <wp:positionV relativeFrom="paragraph">
              <wp:posOffset>3797300</wp:posOffset>
            </wp:positionV>
            <wp:extent cx="3220085" cy="1598295"/>
            <wp:effectExtent l="0" t="0" r="0" b="1905"/>
            <wp:wrapTight wrapText="bothSides">
              <wp:wrapPolygon edited="0">
                <wp:start x="0" y="0"/>
                <wp:lineTo x="0" y="21368"/>
                <wp:lineTo x="21468" y="21368"/>
                <wp:lineTo x="21468" y="0"/>
                <wp:lineTo x="0" y="0"/>
              </wp:wrapPolygon>
            </wp:wrapTight>
            <wp:docPr id="1" name="Picture 1" descr="Pearson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rson logo">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0085" cy="15982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A3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FAD"/>
    <w:rsid w:val="00203FAD"/>
    <w:rsid w:val="003A3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3FAD"/>
  </w:style>
  <w:style w:type="character" w:styleId="Hyperlink">
    <w:name w:val="Hyperlink"/>
    <w:basedOn w:val="DefaultParagraphFont"/>
    <w:uiPriority w:val="99"/>
    <w:semiHidden/>
    <w:unhideWhenUsed/>
    <w:rsid w:val="00203FAD"/>
    <w:rPr>
      <w:color w:val="0000FF"/>
      <w:u w:val="single"/>
    </w:rPr>
  </w:style>
  <w:style w:type="paragraph" w:styleId="BalloonText">
    <w:name w:val="Balloon Text"/>
    <w:basedOn w:val="Normal"/>
    <w:link w:val="BalloonTextChar"/>
    <w:uiPriority w:val="99"/>
    <w:semiHidden/>
    <w:unhideWhenUsed/>
    <w:rsid w:val="00203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03FAD"/>
  </w:style>
  <w:style w:type="character" w:styleId="Hyperlink">
    <w:name w:val="Hyperlink"/>
    <w:basedOn w:val="DefaultParagraphFont"/>
    <w:uiPriority w:val="99"/>
    <w:semiHidden/>
    <w:unhideWhenUsed/>
    <w:rsid w:val="00203FAD"/>
    <w:rPr>
      <w:color w:val="0000FF"/>
      <w:u w:val="single"/>
    </w:rPr>
  </w:style>
  <w:style w:type="paragraph" w:styleId="BalloonText">
    <w:name w:val="Balloon Text"/>
    <w:basedOn w:val="Normal"/>
    <w:link w:val="BalloonTextChar"/>
    <w:uiPriority w:val="99"/>
    <w:semiHidden/>
    <w:unhideWhenUsed/>
    <w:rsid w:val="00203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0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kids.org/wp-content/uploads/2014/05/Pearson-logo.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eskids.org/wp-content/uploads/2014/05/Networking-2.jpg" TargetMode="External"/><Relationship Id="rId11" Type="http://schemas.openxmlformats.org/officeDocument/2006/relationships/fontTable" Target="fontTable.xml"/><Relationship Id="rId5" Type="http://schemas.openxmlformats.org/officeDocument/2006/relationships/hyperlink" Target="http://www.yeskids.org/wp-admin/www.pearson.com"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yeskids.org/wp-content/uploads/2014/05/Networking-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cbrydges</dc:creator>
  <cp:lastModifiedBy>cbrydges</cp:lastModifiedBy>
  <cp:revision>1</cp:revision>
  <dcterms:created xsi:type="dcterms:W3CDTF">2014-10-02T20:00:00Z</dcterms:created>
  <dcterms:modified xsi:type="dcterms:W3CDTF">2014-10-02T20:02:00Z</dcterms:modified>
</cp:coreProperties>
</file>